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56A" w:rsidRDefault="0049756A" w:rsidP="0049756A">
      <w:pPr>
        <w:bidi/>
        <w:rPr>
          <w:rFonts w:ascii="Simplified Arabic" w:hAnsi="Simplified Arabic" w:cs="Simplified Arabic"/>
          <w:sz w:val="24"/>
          <w:szCs w:val="24"/>
          <w:rtl/>
        </w:rPr>
      </w:pP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قائمة</w:t>
      </w:r>
      <w:r w:rsidR="00F4455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المصادر و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المراجع :</w:t>
      </w:r>
      <w:proofErr w:type="gramEnd"/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693358">
        <w:rPr>
          <w:rFonts w:ascii="Simplified Arabic" w:hAnsi="Simplified Arabic" w:cs="Simplified Arabic" w:hint="cs"/>
          <w:sz w:val="32"/>
          <w:szCs w:val="32"/>
          <w:rtl/>
        </w:rPr>
        <w:t>القرآن</w:t>
      </w:r>
      <w:proofErr w:type="gramEnd"/>
      <w:r w:rsidRPr="00693358">
        <w:rPr>
          <w:rFonts w:ascii="Simplified Arabic" w:hAnsi="Simplified Arabic" w:cs="Simplified Arabic" w:hint="cs"/>
          <w:sz w:val="32"/>
          <w:szCs w:val="32"/>
          <w:rtl/>
        </w:rPr>
        <w:t xml:space="preserve"> الكريم</w:t>
      </w:r>
    </w:p>
    <w:p w:rsidR="0049756A" w:rsidRPr="00693358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السنة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>مسلم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باب الولد للفراش وتوقي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الشبهات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الجزء 4 الحديث رقم 3286 .</w:t>
      </w:r>
      <w:r w:rsidR="0049756A" w:rsidRPr="0069335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 :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الكتب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183715"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>/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الغوثي بن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ملحة،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القانون القضائي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الجزائري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الديوان الوطني للأشغال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التربوية،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الثانية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2000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الغوثي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بن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ملحة،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القضاء المستعجل و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تطبيقاته،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في النظام القضائي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الجزائري،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الأولى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الديوان الوطني للأشغال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التربوية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2000 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الفقيه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جلاسون،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شرح قانون المرافعات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المدنية،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الثالثة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1966  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183715">
        <w:rPr>
          <w:rFonts w:ascii="Simplified Arabic" w:hAnsi="Simplified Arabic" w:cs="Simplified Arabic" w:hint="cs"/>
          <w:sz w:val="32"/>
          <w:szCs w:val="32"/>
          <w:rtl/>
        </w:rPr>
        <w:t>/</w:t>
      </w:r>
      <w:proofErr w:type="spellEnd"/>
      <w:r w:rsidRPr="0018371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أحمد ابو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الوفا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إجراءات التنفيذ في الم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واد المدنية و التجارية،الطبعة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الثانية،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الدار الجامعية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للطباعة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1980.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5/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أحمد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هنيدي،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أصول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التنفيذ،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السند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التنفيذي،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إشكالات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التنفيذ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دار الجامعة 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6/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بربارة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عبد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الرحمان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شرح قانون الإجراءات المدنية و الإدارية (قانون رقم 08/09 مؤرخ في 23 فيفري 2008 )، الطبعة الأولى ،منشورات البغدادي ،2009 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7/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وجدي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راغب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النظرية العامة للتنفيذ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القضائي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سنة</w:t>
      </w:r>
      <w:proofErr w:type="gram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1974 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8/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طاهري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الحسين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الأو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سط في شرح قانون الأسرة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الجزائري،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الأولى،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الخلدونية للنشر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،2009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</w:p>
    <w:p w:rsidR="0049756A" w:rsidRDefault="00F44555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9/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طاهري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الحسين،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قضاء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فقها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وقضاءا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الخلدونية،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2005 </w:t>
      </w:r>
    </w:p>
    <w:p w:rsidR="0049756A" w:rsidRDefault="00F44555" w:rsidP="008851B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10/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يوسف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دلاندة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الوجيز في شرح الأحكام المشتركة لجميع الجهات القضائية وفق</w:t>
      </w:r>
      <w:r w:rsidR="008851B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قانون الإج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راءات المدنية و الإدارية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الجديد،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الدعوى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القضائية،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هومه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2009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F44555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11/ لحسين بن شيخ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آث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ملويا،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المرشد في قانون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الأسرة،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هومه،الجزائر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2014  </w:t>
      </w:r>
    </w:p>
    <w:p w:rsidR="0049756A" w:rsidRDefault="0049756A" w:rsidP="00165625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12/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لعربي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بلحاج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الوج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يز في شرح قانون الأسرة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الجزائري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الجزء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Pr="00800AA9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السادسة،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ديوان المطبوعات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الجامعية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2010 </w:t>
      </w:r>
    </w:p>
    <w:p w:rsidR="0049756A" w:rsidRDefault="00F44555" w:rsidP="00F44555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محمد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ابراهيمي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الوجيز في الإ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جراءات المدنية "الدعوى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نشاط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القاضي،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الاختصاص،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القضاء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الوقتي،الأحكام"،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ديوان المطبوعات الجامعية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2002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49756A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>4/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محمد علي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راتب،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محمد نصر الدين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كامل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>
        <w:rPr>
          <w:rFonts w:ascii="Simplified Arabic" w:hAnsi="Simplified Arabic" w:cs="Simplified Arabic" w:hint="cs"/>
          <w:sz w:val="32"/>
          <w:szCs w:val="32"/>
          <w:rtl/>
        </w:rPr>
        <w:t>محمد فارو</w:t>
      </w:r>
      <w:r w:rsidR="00F44555">
        <w:rPr>
          <w:rFonts w:ascii="Simplified Arabic" w:hAnsi="Simplified Arabic" w:cs="Simplified Arabic" w:hint="cs"/>
          <w:sz w:val="32"/>
          <w:szCs w:val="32"/>
          <w:rtl/>
        </w:rPr>
        <w:t xml:space="preserve">ق </w:t>
      </w:r>
      <w:proofErr w:type="spellStart"/>
      <w:r w:rsidR="00F44555">
        <w:rPr>
          <w:rFonts w:ascii="Simplified Arabic" w:hAnsi="Simplified Arabic" w:cs="Simplified Arabic" w:hint="cs"/>
          <w:sz w:val="32"/>
          <w:szCs w:val="32"/>
          <w:rtl/>
        </w:rPr>
        <w:t>راتب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قضايا الأمور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المستعجلة،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الجزء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الأول،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الناشر عالم الكتاب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38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عبد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الخالف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ثروت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القاهرة،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السابعة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1985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15/ محمد عبد الرحيم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عنبر</w:t>
      </w:r>
      <w:proofErr w:type="gram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</w:rPr>
        <w:t>الوجيز في قضاء الأمور المستعجلة، الطبعة الثالثة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1985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16/ محمد عبد اللطيف،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القضاء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المستعجل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الطبعة الرابعة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17/ محمود توفيق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اسكندر،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الخبرة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القضائية،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هومه،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،2007 </w:t>
      </w:r>
    </w:p>
    <w:p w:rsidR="0049756A" w:rsidRDefault="00A56402" w:rsidP="00A5640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18/ مولاي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ملياني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بغدادي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الخبرة القضائية في المواد المدنية</w:t>
      </w:r>
      <w:r>
        <w:rPr>
          <w:rFonts w:ascii="Simplified Arabic" w:hAnsi="Simplified Arabic" w:cs="Simplified Arabic" w:hint="cs"/>
          <w:sz w:val="32"/>
          <w:szCs w:val="32"/>
          <w:rtl/>
        </w:rPr>
        <w:t>، (ب ط)، مطبعة حلب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سنة 2001 </w:t>
      </w:r>
    </w:p>
    <w:p w:rsidR="0049756A" w:rsidRDefault="0049756A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19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/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نصر الدين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هنوني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و نعيمة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تراعي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الخبرة القضائية ف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ي مادة المنازعات الإدارية (ب ط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هومه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للطباعة والنشر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والتوزيع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الجزائر </w:t>
      </w:r>
    </w:p>
    <w:p w:rsidR="0049756A" w:rsidRDefault="00A56402" w:rsidP="00A5640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20/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سائح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سنقوقة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قانون الإجراءات المدنية نصا و تعليقا و شرحا و تطبيقا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الطبعة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الأولى،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الهدى،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مليلة،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،2001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21/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سلامي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حمزة،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الدعوى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الإستعجالية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لدليل العلمي لرئيس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المحكمة،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الثالث،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هومه،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2013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22/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سليمان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بارش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شرح ق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انون الإجراءات المدنية الجزائري، الجزء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الأول،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الهدى،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مليلة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الجزائر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سليمان ولد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خسال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المي</w:t>
      </w:r>
      <w:r>
        <w:rPr>
          <w:rFonts w:ascii="Simplified Arabic" w:hAnsi="Simplified Arabic" w:cs="Simplified Arabic" w:hint="cs"/>
          <w:sz w:val="32"/>
          <w:szCs w:val="32"/>
          <w:rtl/>
        </w:rPr>
        <w:t>سر في شرح قانون الأسرة الجزائري، (ب ط)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الأصالة للنشر و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التوزيع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الجزائر (د ت) </w:t>
      </w:r>
    </w:p>
    <w:p w:rsidR="0049756A" w:rsidRDefault="0049756A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24/ عاشور السيد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مب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روك ،</w:t>
      </w:r>
      <w:proofErr w:type="gram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دروس في أصول قانون القضاء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قوانين المرافعات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دراسة مقارنة بالشريعة الإسلامية، مكتبة الجلاء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،78/1988 </w:t>
      </w:r>
    </w:p>
    <w:p w:rsidR="0049756A" w:rsidRDefault="0049756A" w:rsidP="008851B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25/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ز الدين  الديناصوري و حامد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عكاز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القضاء المستعجل و قضا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ء التنفيذ في ضوء الفقه و القضاء</w:t>
      </w:r>
      <w:r>
        <w:rPr>
          <w:rFonts w:ascii="Simplified Arabic" w:hAnsi="Simplified Arabic" w:cs="Simplified Arabic" w:hint="cs"/>
          <w:sz w:val="32"/>
          <w:szCs w:val="32"/>
          <w:rtl/>
        </w:rPr>
        <w:t>، مركز دلتا لل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طباعة، مصر، الطبعة السادسة</w:t>
      </w:r>
      <w:r>
        <w:rPr>
          <w:rFonts w:ascii="Simplified Arabic" w:hAnsi="Simplified Arabic" w:cs="Simplified Arabic" w:hint="cs"/>
          <w:sz w:val="32"/>
          <w:szCs w:val="32"/>
          <w:rtl/>
        </w:rPr>
        <w:t>،1998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26/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عمر بن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سعيد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الإجتهاد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القض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ائي وفقا للإحكام القانون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المدني،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الهدى،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مليلة،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،2004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27/ عبد الحكيم فراج،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الحراسة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الطبعة الثالثة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28/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عبد الحميد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الشواربي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التزوير و التزييف مدنيا و جزائي</w:t>
      </w:r>
      <w:r>
        <w:rPr>
          <w:rFonts w:ascii="Simplified Arabic" w:hAnsi="Simplified Arabic" w:cs="Simplified Arabic" w:hint="cs"/>
          <w:sz w:val="32"/>
          <w:szCs w:val="32"/>
          <w:rtl/>
        </w:rPr>
        <w:t>ا في ضوء الفقه و القضاء،(ب ط)، منشأة المعارف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مصر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،1996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29/ عبد العزيز سعد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قانون الأسرة الجزا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ئري في ثوبه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الجديد</w:t>
      </w:r>
      <w:r w:rsidR="008851B2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851B2">
        <w:rPr>
          <w:rFonts w:ascii="Simplified Arabic" w:hAnsi="Simplified Arabic" w:cs="Simplified Arabic" w:hint="cs"/>
          <w:sz w:val="32"/>
          <w:szCs w:val="32"/>
          <w:rtl/>
        </w:rPr>
        <w:t xml:space="preserve"> دار </w:t>
      </w:r>
      <w:proofErr w:type="spellStart"/>
      <w:r w:rsidR="008851B2">
        <w:rPr>
          <w:rFonts w:ascii="Simplified Arabic" w:hAnsi="Simplified Arabic" w:cs="Simplified Arabic" w:hint="cs"/>
          <w:sz w:val="32"/>
          <w:szCs w:val="32"/>
          <w:rtl/>
        </w:rPr>
        <w:t>هومه،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8851B2">
        <w:rPr>
          <w:rFonts w:ascii="Simplified Arabic" w:hAnsi="Simplified Arabic" w:cs="Simplified Arabic" w:hint="cs"/>
          <w:sz w:val="32"/>
          <w:szCs w:val="32"/>
          <w:rtl/>
        </w:rPr>
        <w:t>الجزائر،</w:t>
      </w:r>
      <w:proofErr w:type="spellEnd"/>
      <w:r w:rsidR="008851B2">
        <w:rPr>
          <w:rFonts w:ascii="Simplified Arabic" w:hAnsi="Simplified Arabic" w:cs="Simplified Arabic" w:hint="cs"/>
          <w:sz w:val="32"/>
          <w:szCs w:val="32"/>
          <w:rtl/>
        </w:rPr>
        <w:t xml:space="preserve"> 2007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30/ عبد العزيز سعد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الزواج و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الطلاق في قانون الأسرة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الجزائري،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الطبعة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الثانية،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البعث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قسنطينة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1989 </w:t>
      </w:r>
    </w:p>
    <w:p w:rsidR="0049756A" w:rsidRDefault="0049756A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31/ عبد العزيز سعد ،إجراءات ممارسة دعاوى شؤون الأسرة أمام أقسام المحاكم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الإبتدائية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الطبعة الثانية ،2014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32/ عبد الرزاق أحمد السنهوري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الوس</w:t>
      </w:r>
      <w:r>
        <w:rPr>
          <w:rFonts w:ascii="Simplified Arabic" w:hAnsi="Simplified Arabic" w:cs="Simplified Arabic" w:hint="cs"/>
          <w:sz w:val="32"/>
          <w:szCs w:val="32"/>
          <w:rtl/>
        </w:rPr>
        <w:t>يط في شرح القانون المدني الجديد، المجلد رقم 01، الجزء 07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العقود الواردة على العمل المقولة الوكالة الوديعة الحراسة الق</w:t>
      </w:r>
      <w:r>
        <w:rPr>
          <w:rFonts w:ascii="Simplified Arabic" w:hAnsi="Simplified Arabic" w:cs="Simplified Arabic" w:hint="cs"/>
          <w:sz w:val="32"/>
          <w:szCs w:val="32"/>
          <w:rtl/>
        </w:rPr>
        <w:t>ضائية، الطبعة الثالثة، منشورات الحلبي الحقوقية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لبنان 1988 </w:t>
      </w:r>
    </w:p>
    <w:p w:rsidR="0049756A" w:rsidRDefault="00A56402" w:rsidP="00A5640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33/ علي عبد العال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العيساوي،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الوسيط في الحراسة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دار الفكر و القانون بالمنصورة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34/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علي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عوض حسن، الخبرة في المواد المدنية والجنائية، (ب ط)، دار الفكر الجامعي الإسكندرية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مصر 1998 </w:t>
      </w:r>
    </w:p>
    <w:p w:rsidR="0049756A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35/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فضيل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العيش،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شرح وجيز لقانون الأسرة الجديد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طبعة 2007/2008 </w:t>
      </w:r>
    </w:p>
    <w:p w:rsidR="0049756A" w:rsidRDefault="0049756A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36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/ خالد بن سعود بن عبد الله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رشود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الحراسة القضائية في نظام المرافعات الشرعية </w:t>
      </w:r>
    </w:p>
    <w:p w:rsidR="008851B2" w:rsidRDefault="008851B2" w:rsidP="008851B2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</w:p>
    <w:p w:rsidR="00A56402" w:rsidRDefault="00A56402" w:rsidP="0049756A">
      <w:pPr>
        <w:bidi/>
        <w:ind w:left="708" w:hanging="708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44555" w:rsidRDefault="00F44555" w:rsidP="00A56402">
      <w:pPr>
        <w:bidi/>
        <w:ind w:left="708" w:hanging="708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44555" w:rsidRDefault="00F44555" w:rsidP="00F44555">
      <w:pPr>
        <w:bidi/>
        <w:ind w:left="708" w:hanging="708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49756A" w:rsidRDefault="0049756A" w:rsidP="00F44555">
      <w:pPr>
        <w:bidi/>
        <w:ind w:left="708" w:hanging="708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A15CE1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ثانيا : المقالات و الدراسات</w:t>
      </w:r>
    </w:p>
    <w:p w:rsidR="0049756A" w:rsidRDefault="00A56402" w:rsidP="0049756A">
      <w:pPr>
        <w:bidi/>
        <w:ind w:left="708" w:hanging="708"/>
        <w:rPr>
          <w:rFonts w:asciiTheme="majorBidi" w:hAnsiTheme="majorBidi" w:cstheme="majorBidi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الغوثي بن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ملحة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مقال </w:t>
      </w:r>
      <w:r w:rsidR="0049756A">
        <w:rPr>
          <w:rFonts w:ascii="Simplified Arabic" w:hAnsi="Simplified Arabic" w:cs="Simplified Arabic"/>
          <w:sz w:val="28"/>
          <w:szCs w:val="28"/>
        </w:rPr>
        <w:t xml:space="preserve">réflexion sur un débat autour de code de la famille </w:t>
      </w:r>
      <w:r w:rsidR="0049756A">
        <w:rPr>
          <w:rFonts w:ascii="Simplified Arabic" w:hAnsi="Simplified Arabic" w:cs="Simplified Arabic" w:hint="cs"/>
          <w:sz w:val="28"/>
          <w:szCs w:val="28"/>
          <w:rtl/>
        </w:rPr>
        <w:t xml:space="preserve">جريدة </w:t>
      </w:r>
      <w:r w:rsidR="0049756A">
        <w:rPr>
          <w:rFonts w:asciiTheme="majorBidi" w:hAnsiTheme="majorBidi" w:cstheme="majorBidi"/>
          <w:sz w:val="28"/>
          <w:szCs w:val="28"/>
        </w:rPr>
        <w:t xml:space="preserve">el </w:t>
      </w:r>
      <w:proofErr w:type="spellStart"/>
      <w:r w:rsidR="0049756A">
        <w:rPr>
          <w:rFonts w:asciiTheme="majorBidi" w:hAnsiTheme="majorBidi" w:cstheme="majorBidi"/>
          <w:sz w:val="28"/>
          <w:szCs w:val="28"/>
        </w:rPr>
        <w:t>watan</w:t>
      </w:r>
      <w:proofErr w:type="spellEnd"/>
      <w:r w:rsidR="0049756A">
        <w:rPr>
          <w:rFonts w:asciiTheme="majorBidi" w:hAnsiTheme="majorBidi" w:cstheme="majorBidi"/>
          <w:sz w:val="28"/>
          <w:szCs w:val="28"/>
        </w:rPr>
        <w:t xml:space="preserve"> </w:t>
      </w:r>
      <w:r w:rsidR="0049756A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9756A">
        <w:rPr>
          <w:rFonts w:asciiTheme="majorBidi" w:hAnsiTheme="majorBidi" w:cstheme="majorBidi" w:hint="cs"/>
          <w:sz w:val="32"/>
          <w:szCs w:val="32"/>
          <w:rtl/>
        </w:rPr>
        <w:t xml:space="preserve">في </w:t>
      </w:r>
      <w:proofErr w:type="spellStart"/>
      <w:r w:rsidR="0049756A">
        <w:rPr>
          <w:rFonts w:asciiTheme="majorBidi" w:hAnsiTheme="majorBidi" w:cstheme="majorBidi" w:hint="cs"/>
          <w:sz w:val="32"/>
          <w:szCs w:val="32"/>
          <w:rtl/>
        </w:rPr>
        <w:t>13/12/1999،</w:t>
      </w:r>
      <w:proofErr w:type="spellEnd"/>
      <w:r w:rsidR="0049756A">
        <w:rPr>
          <w:rFonts w:asciiTheme="majorBidi" w:hAnsiTheme="majorBidi" w:cstheme="majorBidi" w:hint="cs"/>
          <w:sz w:val="32"/>
          <w:szCs w:val="32"/>
          <w:rtl/>
        </w:rPr>
        <w:t xml:space="preserve"> رقم 2739 </w:t>
      </w:r>
      <w:proofErr w:type="spellStart"/>
      <w:r w:rsidR="0049756A">
        <w:rPr>
          <w:rFonts w:asciiTheme="majorBidi" w:hAnsiTheme="majorBidi" w:cstheme="majorBidi" w:hint="cs"/>
          <w:sz w:val="32"/>
          <w:szCs w:val="32"/>
          <w:rtl/>
        </w:rPr>
        <w:t>.</w:t>
      </w:r>
      <w:proofErr w:type="spellEnd"/>
    </w:p>
    <w:p w:rsidR="0049756A" w:rsidRPr="008F6F01" w:rsidRDefault="0049756A" w:rsidP="0049756A">
      <w:pPr>
        <w:bidi/>
        <w:ind w:left="708" w:hanging="708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2/ </w:t>
      </w:r>
      <w:r w:rsidR="00A56402">
        <w:rPr>
          <w:rFonts w:asciiTheme="majorBidi" w:hAnsiTheme="majorBidi" w:cstheme="majorBidi" w:hint="cs"/>
          <w:sz w:val="32"/>
          <w:szCs w:val="32"/>
          <w:rtl/>
        </w:rPr>
        <w:t>مقال الدكتور الطيب لوح</w:t>
      </w:r>
      <w:r w:rsidRPr="008F6F01">
        <w:rPr>
          <w:rFonts w:asciiTheme="majorBidi" w:hAnsiTheme="majorBidi" w:cstheme="majorBidi" w:hint="cs"/>
          <w:sz w:val="32"/>
          <w:szCs w:val="32"/>
          <w:rtl/>
        </w:rPr>
        <w:t xml:space="preserve">، إشكالية تطبيق في بعض أحكام قانون الأسرة في غياب الحماية </w:t>
      </w:r>
      <w:proofErr w:type="gramStart"/>
      <w:r w:rsidRPr="008F6F01">
        <w:rPr>
          <w:rFonts w:asciiTheme="majorBidi" w:hAnsiTheme="majorBidi" w:cstheme="majorBidi" w:hint="cs"/>
          <w:sz w:val="32"/>
          <w:szCs w:val="32"/>
          <w:rtl/>
        </w:rPr>
        <w:t>القانونية  الجزائية</w:t>
      </w:r>
      <w:proofErr w:type="gramEnd"/>
      <w:r w:rsidRPr="008F6F01">
        <w:rPr>
          <w:rFonts w:asciiTheme="majorBidi" w:hAnsiTheme="majorBidi" w:cstheme="majorBidi" w:hint="cs"/>
          <w:sz w:val="32"/>
          <w:szCs w:val="32"/>
          <w:rtl/>
        </w:rPr>
        <w:t xml:space="preserve"> و ال</w:t>
      </w:r>
      <w:r w:rsidR="00A56402">
        <w:rPr>
          <w:rFonts w:asciiTheme="majorBidi" w:hAnsiTheme="majorBidi" w:cstheme="majorBidi" w:hint="cs"/>
          <w:sz w:val="32"/>
          <w:szCs w:val="32"/>
          <w:rtl/>
        </w:rPr>
        <w:t>إجرائية ،المجلس الإسلامي الأعلى</w:t>
      </w:r>
      <w:r w:rsidRPr="008F6F01">
        <w:rPr>
          <w:rFonts w:asciiTheme="majorBidi" w:hAnsiTheme="majorBidi" w:cstheme="majorBidi" w:hint="cs"/>
          <w:sz w:val="32"/>
          <w:szCs w:val="32"/>
          <w:rtl/>
        </w:rPr>
        <w:t>،</w:t>
      </w:r>
      <w:r w:rsidR="00A56402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8F6F01">
        <w:rPr>
          <w:rFonts w:asciiTheme="majorBidi" w:hAnsiTheme="majorBidi" w:cstheme="majorBidi" w:hint="cs"/>
          <w:sz w:val="32"/>
          <w:szCs w:val="32"/>
          <w:rtl/>
        </w:rPr>
        <w:t xml:space="preserve">العدد 03 سنة 2000 </w:t>
      </w:r>
    </w:p>
    <w:p w:rsidR="0049756A" w:rsidRPr="008F6F01" w:rsidRDefault="00A56402" w:rsidP="0049756A">
      <w:pPr>
        <w:bidi/>
        <w:ind w:left="708" w:hanging="708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سعيداني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عبد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الحفيظ</w:t>
      </w:r>
      <w:r w:rsidR="0049756A" w:rsidRPr="008F6F01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 w:rsidRPr="008F6F01">
        <w:rPr>
          <w:rFonts w:ascii="Simplified Arabic" w:hAnsi="Simplified Arabic" w:cs="Simplified Arabic" w:hint="cs"/>
          <w:sz w:val="32"/>
          <w:szCs w:val="32"/>
          <w:rtl/>
        </w:rPr>
        <w:t xml:space="preserve"> مداخلة بعنوان الإجراءات الجديدة الخاصة بقسم شؤون الأسرة </w:t>
      </w:r>
      <w:r>
        <w:rPr>
          <w:rFonts w:ascii="Simplified Arabic" w:hAnsi="Simplified Arabic" w:cs="Simplified Arabic" w:hint="cs"/>
          <w:sz w:val="32"/>
          <w:szCs w:val="32"/>
          <w:rtl/>
        </w:rPr>
        <w:t>على ضوء قانون الإجراءات المدنية، الجزائر</w:t>
      </w:r>
      <w:r w:rsidR="0049756A" w:rsidRPr="008F6F01">
        <w:rPr>
          <w:rFonts w:ascii="Simplified Arabic" w:hAnsi="Simplified Arabic" w:cs="Simplified Arabic" w:hint="cs"/>
          <w:sz w:val="32"/>
          <w:szCs w:val="32"/>
          <w:rtl/>
        </w:rPr>
        <w:t xml:space="preserve">، سنة 1995 </w:t>
      </w:r>
      <w:r w:rsidR="0049756A" w:rsidRPr="008F6F01">
        <w:rPr>
          <w:rFonts w:ascii="Simplified Arabic" w:hAnsi="Simplified Arabic" w:cs="Simplified Arabic"/>
          <w:sz w:val="32"/>
          <w:szCs w:val="32"/>
        </w:rPr>
        <w:t xml:space="preserve"> </w:t>
      </w:r>
      <w:r w:rsidR="0049756A" w:rsidRPr="008F6F01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8F6F0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ثالثا :</w:t>
      </w:r>
      <w:proofErr w:type="gramEnd"/>
      <w:r w:rsidRPr="008F6F01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المجلات</w:t>
      </w:r>
    </w:p>
    <w:p w:rsidR="0049756A" w:rsidRDefault="00A56402" w:rsidP="00CF1894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مجلة 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لندوة الوطنية للقضاء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الإستعجالي،</w:t>
      </w:r>
      <w:proofErr w:type="spellEnd"/>
      <w:r w:rsidR="00CF1894" w:rsidRPr="00CF189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F1894">
        <w:rPr>
          <w:rFonts w:ascii="Simplified Arabic" w:hAnsi="Simplified Arabic" w:cs="Simplified Arabic" w:hint="cs"/>
          <w:sz w:val="32"/>
          <w:szCs w:val="32"/>
          <w:rtl/>
        </w:rPr>
        <w:t xml:space="preserve">وزارة </w:t>
      </w:r>
      <w:proofErr w:type="spellStart"/>
      <w:r w:rsidR="00CF1894">
        <w:rPr>
          <w:rFonts w:ascii="Simplified Arabic" w:hAnsi="Simplified Arabic" w:cs="Simplified Arabic" w:hint="cs"/>
          <w:sz w:val="32"/>
          <w:szCs w:val="32"/>
          <w:rtl/>
        </w:rPr>
        <w:t>العدل،</w:t>
      </w:r>
      <w:proofErr w:type="spellEnd"/>
      <w:r w:rsidR="00CF189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مديرية الشؤون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المدنية،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سنة 1995</w:t>
      </w:r>
    </w:p>
    <w:p w:rsidR="0049756A" w:rsidRDefault="0049756A" w:rsidP="00CF1894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مجلة الموثق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ملف حول إثراء قانون ا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لأسرة ، الغرفة الوطنية للموثقين،العدد 03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جوان 1998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مقداد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كوروغي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</w:t>
      </w:r>
      <w:r>
        <w:rPr>
          <w:rFonts w:ascii="Simplified Arabic" w:hAnsi="Simplified Arabic" w:cs="Simplified Arabic" w:hint="cs"/>
          <w:sz w:val="32"/>
          <w:szCs w:val="32"/>
          <w:rtl/>
        </w:rPr>
        <w:t>خبرة القضائية في المجال الإداري، مجلة مجلس الدولة، مجلة نصف سنوية، تصدر عن مجلس الدولة الجزائري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العدد 01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سنة 2002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4/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جيلالي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تشوار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النقائص التشريعية لقوانين الأحوال 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لشخصية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المغاربية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 مسألة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النسب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المجلة الجزائرية للعلوم ال</w:t>
      </w:r>
      <w:r>
        <w:rPr>
          <w:rFonts w:ascii="Simplified Arabic" w:hAnsi="Simplified Arabic" w:cs="Simplified Arabic" w:hint="cs"/>
          <w:sz w:val="32"/>
          <w:szCs w:val="32"/>
          <w:rtl/>
        </w:rPr>
        <w:t>قانونية و الاقتصادية و السياسية، الجزء 39،رقم 01 ، 2002 ، كلية الحقوق، جامعة الجزائر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الديوان الوطني للأشغال التربوية . </w:t>
      </w:r>
    </w:p>
    <w:p w:rsidR="0049756A" w:rsidRPr="008F6F01" w:rsidRDefault="0049756A" w:rsidP="0049756A">
      <w:pPr>
        <w:bidi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5/ المجلة القضائ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ية</w:t>
      </w:r>
      <w:r>
        <w:rPr>
          <w:rFonts w:ascii="Simplified Arabic" w:hAnsi="Simplified Arabic" w:cs="Simplified Arabic" w:hint="cs"/>
          <w:sz w:val="32"/>
          <w:szCs w:val="32"/>
          <w:rtl/>
        </w:rPr>
        <w:t>، الصا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درة عن المحكمة العليا لسنة 1986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عدد خاص  </w:t>
      </w:r>
      <w:r w:rsidRPr="008F6F01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6/ المجلة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الصا</w:t>
      </w:r>
      <w:r>
        <w:rPr>
          <w:rFonts w:ascii="Simplified Arabic" w:hAnsi="Simplified Arabic" w:cs="Simplified Arabic" w:hint="cs"/>
          <w:sz w:val="32"/>
          <w:szCs w:val="32"/>
          <w:rtl/>
        </w:rPr>
        <w:t>درة عن المحكمة العليا لسنة 1989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العدد 02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7/ المجلة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الصا</w:t>
      </w:r>
      <w:r>
        <w:rPr>
          <w:rFonts w:ascii="Simplified Arabic" w:hAnsi="Simplified Arabic" w:cs="Simplified Arabic" w:hint="cs"/>
          <w:sz w:val="32"/>
          <w:szCs w:val="32"/>
          <w:rtl/>
        </w:rPr>
        <w:t>درة عن المحكمة العليا لسنة 1998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عدد خاص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8/ المجلة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الصادرة عن المحكمة العليا لسنة 2004 ، العدد 01 </w:t>
      </w:r>
    </w:p>
    <w:p w:rsidR="0049756A" w:rsidRPr="00A4109D" w:rsidRDefault="00CF1894" w:rsidP="00CF1894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9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/</w:t>
      </w:r>
      <w:proofErr w:type="spellEnd"/>
      <w:r w:rsidR="00A56402">
        <w:rPr>
          <w:rFonts w:ascii="Simplified Arabic" w:hAnsi="Simplified Arabic" w:cs="Simplified Arabic" w:hint="cs"/>
          <w:sz w:val="32"/>
          <w:szCs w:val="32"/>
          <w:rtl/>
        </w:rPr>
        <w:t xml:space="preserve"> المجلة </w:t>
      </w:r>
      <w:proofErr w:type="spellStart"/>
      <w:r w:rsidR="00A56402">
        <w:rPr>
          <w:rFonts w:ascii="Simplified Arabic" w:hAnsi="Simplified Arabic" w:cs="Simplified Arabic" w:hint="cs"/>
          <w:sz w:val="32"/>
          <w:szCs w:val="32"/>
          <w:rtl/>
        </w:rPr>
        <w:t>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الصا</w:t>
      </w:r>
      <w:r w:rsidR="00A56402">
        <w:rPr>
          <w:rFonts w:ascii="Simplified Arabic" w:hAnsi="Simplified Arabic" w:cs="Simplified Arabic" w:hint="cs"/>
          <w:sz w:val="32"/>
          <w:szCs w:val="32"/>
          <w:rtl/>
        </w:rPr>
        <w:t>درة عن المحكمة العليا لسنة 2005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العدد 01</w:t>
      </w: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رابعا :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الرسائل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1/ انحلال الزواج وأثاره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مذك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رة تخرج من امدرسة العليا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للقضاء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سنة 2003/2006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2/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بوقرة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أم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الخير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مسكن لزوجية ، مذكرة لنيل شهادة الماجستير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دعاس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محمد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الحراسة القضائية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مذكر</w:t>
      </w:r>
      <w:r>
        <w:rPr>
          <w:rFonts w:ascii="Simplified Arabic" w:hAnsi="Simplified Arabic" w:cs="Simplified Arabic" w:hint="cs"/>
          <w:sz w:val="32"/>
          <w:szCs w:val="32"/>
          <w:rtl/>
        </w:rPr>
        <w:t>ة تخرج من المدرسة العليا للقضاء، الدفعة الخامسة عشر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سنة 204/2007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4/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حمليل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الصالح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إجر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اءات التقاضي في الزواج و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الطلاق،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رسالة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دكتوراه،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جامعة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الجيلالي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اليابس،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سيدي بلعباس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،1998 </w:t>
      </w:r>
    </w:p>
    <w:p w:rsidR="0049756A" w:rsidRDefault="00A56402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5/ حميدو زكية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مصلحة المحض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ون في القوانين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المغاربية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للأسرة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رسالة لنيل ش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>هادة الدكتوراه في القانون الخاص، جامعة تلمسان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،2004/2005 </w:t>
      </w:r>
    </w:p>
    <w:p w:rsidR="0049756A" w:rsidRDefault="008B5096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6/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خروفة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غانية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سلطنة القاضي في تقدير الخبرة، رسالة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الماجستير،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تخص قانون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جنائي،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جامعة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منتوري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قسنطينة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49756A">
        <w:rPr>
          <w:rFonts w:ascii="Simplified Arabic" w:hAnsi="Simplified Arabic" w:cs="Simplified Arabic" w:hint="cs"/>
          <w:sz w:val="32"/>
          <w:szCs w:val="32"/>
          <w:rtl/>
        </w:rPr>
        <w:t>سنة2008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/2009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7/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خروبي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توفيق و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نجاوي</w:t>
      </w:r>
      <w:proofErr w:type="spellEnd"/>
      <w:r w:rsidR="008B5096">
        <w:rPr>
          <w:rFonts w:ascii="Simplified Arabic" w:hAnsi="Simplified Arabic" w:cs="Simplified Arabic" w:hint="cs"/>
          <w:sz w:val="32"/>
          <w:szCs w:val="32"/>
          <w:rtl/>
        </w:rPr>
        <w:t xml:space="preserve"> عبد </w:t>
      </w:r>
      <w:proofErr w:type="spellStart"/>
      <w:r w:rsidR="008B5096">
        <w:rPr>
          <w:rFonts w:ascii="Simplified Arabic" w:hAnsi="Simplified Arabic" w:cs="Simplified Arabic" w:hint="cs"/>
          <w:sz w:val="32"/>
          <w:szCs w:val="32"/>
          <w:rtl/>
        </w:rPr>
        <w:t>القادر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الإشكال التنفيذي أمام قاضي الأمور المستعجلة، مذكر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>ة تخرج من المدرسة العليا للقضاء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2005/2008 </w:t>
      </w:r>
    </w:p>
    <w:p w:rsidR="0049756A" w:rsidRDefault="008B5096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8/ شامي محمد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 الس</w:t>
      </w:r>
      <w:r>
        <w:rPr>
          <w:rFonts w:ascii="Simplified Arabic" w:hAnsi="Simplified Arabic" w:cs="Simplified Arabic" w:hint="cs"/>
          <w:sz w:val="32"/>
          <w:szCs w:val="32"/>
          <w:rtl/>
        </w:rPr>
        <w:t>لطة التقديرية لقاضي شؤون الأسرة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رسالة لنيل ش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هادة الدكتوراه في القانون الخاص، جامعة أبي بكر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بلقايد،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تلمسان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2013/2014 </w:t>
      </w:r>
    </w:p>
    <w:p w:rsidR="0049756A" w:rsidRPr="0037459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lastRenderedPageBreak/>
        <w:t>9/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صالح </w:t>
      </w:r>
      <w:proofErr w:type="spellStart"/>
      <w:r w:rsidR="008B5096">
        <w:rPr>
          <w:rFonts w:ascii="Simplified Arabic" w:hAnsi="Simplified Arabic" w:cs="Simplified Arabic" w:hint="cs"/>
          <w:sz w:val="32"/>
          <w:szCs w:val="32"/>
          <w:rtl/>
        </w:rPr>
        <w:t>بوغرارة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>حقوق الأولاد في النسب و الحضانة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مذكرة للحصول على شهادة ماجستير في القانون الخاص .     </w:t>
      </w: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خامسا : النصوص القانونية </w:t>
      </w:r>
    </w:p>
    <w:p w:rsidR="0049756A" w:rsidRDefault="0049756A" w:rsidP="004420BC">
      <w:pPr>
        <w:bidi/>
        <w:rPr>
          <w:rFonts w:ascii="Simplified Arabic" w:hAnsi="Simplified Arabic" w:cs="Simplified Arabic"/>
          <w:sz w:val="32"/>
          <w:szCs w:val="32"/>
          <w:rtl/>
        </w:rPr>
      </w:pPr>
      <w:r w:rsidRPr="009051BC">
        <w:rPr>
          <w:rFonts w:ascii="Simplified Arabic" w:hAnsi="Simplified Arabic" w:cs="Simplified Arabic" w:hint="cs"/>
          <w:sz w:val="32"/>
          <w:szCs w:val="32"/>
          <w:rtl/>
        </w:rPr>
        <w:t>1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/ قانون الأسرة الجزائري الصادر بموجب قانون رقم 84-11 المؤرخ في 09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جويلية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1984 المعدل و المتمم بموجب الأمر 05/02 المؤرخ في 27/02/2005 </w:t>
      </w:r>
    </w:p>
    <w:p w:rsidR="0049756A" w:rsidRDefault="004420BC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2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/ القانون رقم 08/09 المؤرخ في 25 فيفري 2008 و المتضمن قانون الإجراءات المدنية و الإدارية </w:t>
      </w:r>
    </w:p>
    <w:p w:rsidR="0049756A" w:rsidRDefault="004420BC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/ القانون المدني الجزائري الصادر بموجب الأمر رقم 75-58 و المؤرخ في 26/09/1975 المعدل و المتمم بموجب قانون 05/10 المؤرخ في </w:t>
      </w:r>
      <w:proofErr w:type="gramStart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20/06/2005  </w:t>
      </w:r>
      <w:proofErr w:type="gramEnd"/>
    </w:p>
    <w:p w:rsidR="0049756A" w:rsidRDefault="004420BC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="0049756A" w:rsidRPr="00183715">
        <w:rPr>
          <w:rFonts w:ascii="Simplified Arabic" w:hAnsi="Simplified Arabic" w:cs="Simplified Arabic" w:hint="cs"/>
          <w:sz w:val="32"/>
          <w:szCs w:val="32"/>
          <w:rtl/>
        </w:rPr>
        <w:t xml:space="preserve">/  </w:t>
      </w:r>
      <w:r w:rsidR="0049756A" w:rsidRPr="00183715">
        <w:rPr>
          <w:rFonts w:ascii="Simplified Arabic" w:hAnsi="Simplified Arabic" w:cs="Simplified Arabic"/>
          <w:sz w:val="32"/>
          <w:szCs w:val="32"/>
          <w:rtl/>
        </w:rPr>
        <w:t>قانون</w:t>
      </w:r>
      <w:proofErr w:type="gramEnd"/>
      <w:r w:rsidR="0049756A" w:rsidRPr="00183715">
        <w:rPr>
          <w:rFonts w:ascii="Simplified Arabic" w:hAnsi="Simplified Arabic" w:cs="Simplified Arabic"/>
          <w:sz w:val="32"/>
          <w:szCs w:val="32"/>
          <w:rtl/>
        </w:rPr>
        <w:t xml:space="preserve"> رقم 15-01 مؤرخ في 13 ربيع الأول عام 1436 الموافق لـ 21 ابريل 2015 ، يتضمن إنشاء صندوق النفقة</w:t>
      </w:r>
    </w:p>
    <w:p w:rsidR="0049756A" w:rsidRDefault="0049756A" w:rsidP="0049756A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051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سادسا : المعاجم و القواميس</w:t>
      </w:r>
    </w:p>
    <w:p w:rsidR="0049756A" w:rsidRDefault="008B5096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1/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ابتسام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القرام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المصطلحات القانونية في التشريع الجزائري ، قصر الكتاب البليدة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2/ ابن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قدامى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، المغني مع الشرح الكبير </w:t>
      </w:r>
    </w:p>
    <w:p w:rsidR="0049756A" w:rsidRDefault="008B5096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3/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الشربيني،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مغني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المحتاج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 الجزء 04</w:t>
      </w:r>
    </w:p>
    <w:p w:rsidR="0049756A" w:rsidRDefault="008B5096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4/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الكاساني،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بدائع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الضائع،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دار الكتب العلمية</w:t>
      </w:r>
      <w:r w:rsidR="0049756A">
        <w:rPr>
          <w:rFonts w:ascii="Simplified Arabic" w:hAnsi="Simplified Arabic" w:cs="Simplified Arabic" w:hint="cs"/>
          <w:sz w:val="32"/>
          <w:szCs w:val="32"/>
          <w:rtl/>
        </w:rPr>
        <w:t xml:space="preserve">، بيروت لبنان،الطبعة 02 ،1986 </w:t>
      </w:r>
    </w:p>
    <w:p w:rsidR="0049756A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5/ جمال الدين اب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 xml:space="preserve">ن </w:t>
      </w:r>
      <w:proofErr w:type="gramStart"/>
      <w:r w:rsidR="008B5096">
        <w:rPr>
          <w:rFonts w:ascii="Simplified Arabic" w:hAnsi="Simplified Arabic" w:cs="Simplified Arabic" w:hint="cs"/>
          <w:sz w:val="32"/>
          <w:szCs w:val="32"/>
          <w:rtl/>
        </w:rPr>
        <w:t>منظور</w:t>
      </w:r>
      <w:proofErr w:type="gramEnd"/>
      <w:r w:rsidR="008B5096">
        <w:rPr>
          <w:rFonts w:ascii="Simplified Arabic" w:hAnsi="Simplified Arabic" w:cs="Simplified Arabic" w:hint="cs"/>
          <w:sz w:val="32"/>
          <w:szCs w:val="32"/>
          <w:rtl/>
        </w:rPr>
        <w:t>، لسان العرب، الجزء 13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B5096">
        <w:rPr>
          <w:rFonts w:ascii="Simplified Arabic" w:hAnsi="Simplified Arabic" w:cs="Simplified Arabic" w:hint="cs"/>
          <w:sz w:val="32"/>
          <w:szCs w:val="32"/>
          <w:rtl/>
        </w:rPr>
        <w:t xml:space="preserve"> دار صادر ببيروت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الطبعة الأولى </w:t>
      </w:r>
    </w:p>
    <w:p w:rsidR="008B5096" w:rsidRDefault="008B5096" w:rsidP="004420BC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49756A" w:rsidRDefault="0049756A" w:rsidP="008B5096">
      <w:pPr>
        <w:bidi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سابعا :</w:t>
      </w:r>
      <w:proofErr w:type="gramEnd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المواقع الإلكترونية</w:t>
      </w:r>
    </w:p>
    <w:p w:rsidR="0049756A" w:rsidRPr="00D81F60" w:rsidRDefault="0049756A" w:rsidP="008B5096">
      <w:pPr>
        <w:bidi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</w:t>
      </w:r>
      <w:proofErr w:type="spellStart"/>
      <w:r w:rsidRPr="00436954">
        <w:rPr>
          <w:rFonts w:ascii="Simplified Arabic" w:hAnsi="Simplified Arabic" w:cs="Simplified Arabic" w:hint="cs"/>
          <w:sz w:val="32"/>
          <w:szCs w:val="32"/>
          <w:rtl/>
        </w:rPr>
        <w:t>1/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8B5096">
        <w:rPr>
          <w:rFonts w:ascii="Simplified Arabic" w:hAnsi="Simplified Arabic" w:cs="Simplified Arabic" w:hint="cs"/>
          <w:sz w:val="28"/>
          <w:szCs w:val="28"/>
          <w:rtl/>
        </w:rPr>
        <w:t xml:space="preserve">بدون اسم </w:t>
      </w:r>
      <w:proofErr w:type="spellStart"/>
      <w:r w:rsidR="008B5096">
        <w:rPr>
          <w:rFonts w:ascii="Simplified Arabic" w:hAnsi="Simplified Arabic" w:cs="Simplified Arabic" w:hint="cs"/>
          <w:sz w:val="28"/>
          <w:szCs w:val="28"/>
          <w:rtl/>
        </w:rPr>
        <w:t>الناشر</w:t>
      </w:r>
      <w:r w:rsidRPr="00D81F6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="008B509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436954">
        <w:rPr>
          <w:rFonts w:ascii="Simplified Arabic" w:hAnsi="Simplified Arabic" w:cs="Simplified Arabic"/>
          <w:sz w:val="32"/>
          <w:szCs w:val="32"/>
          <w:rtl/>
        </w:rPr>
        <w:t xml:space="preserve">مذكرة </w:t>
      </w:r>
      <w:proofErr w:type="spellStart"/>
      <w:r w:rsidRPr="00436954">
        <w:rPr>
          <w:rFonts w:ascii="Simplified Arabic" w:hAnsi="Simplified Arabic" w:cs="Simplified Arabic"/>
          <w:sz w:val="32"/>
          <w:szCs w:val="32"/>
          <w:rtl/>
        </w:rPr>
        <w:t>الإستعجال</w:t>
      </w:r>
      <w:proofErr w:type="spellEnd"/>
      <w:r w:rsidRPr="00436954">
        <w:rPr>
          <w:rFonts w:ascii="Simplified Arabic" w:hAnsi="Simplified Arabic" w:cs="Simplified Arabic"/>
          <w:sz w:val="32"/>
          <w:szCs w:val="32"/>
          <w:rtl/>
        </w:rPr>
        <w:t xml:space="preserve"> في شؤون الأسرة ،12/02/2011 ، 19:00</w:t>
      </w:r>
      <w:r w:rsidRPr="00D81F60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49756A" w:rsidRPr="00C64F6F" w:rsidRDefault="0049756A" w:rsidP="0049756A">
      <w:pPr>
        <w:bidi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436954">
        <w:rPr>
          <w:rFonts w:ascii="Simplified Arabic" w:hAnsi="Simplified Arabic" w:cs="Simplified Arabic"/>
          <w:sz w:val="28"/>
          <w:szCs w:val="28"/>
        </w:rPr>
        <w:t xml:space="preserve">( </w:t>
      </w:r>
      <w:proofErr w:type="gramEnd"/>
      <w:hyperlink r:id="rId6" w:history="1">
        <w:r w:rsidRPr="00436954">
          <w:rPr>
            <w:rStyle w:val="Lienhypertexte"/>
            <w:rFonts w:ascii="Simplified Arabic" w:hAnsi="Simplified Arabic" w:cs="Simplified Arabic"/>
            <w:sz w:val="28"/>
            <w:szCs w:val="28"/>
          </w:rPr>
          <w:t>www.djelfa.info/vb/showthread.p5p?t=508822</w:t>
        </w:r>
      </w:hyperlink>
      <w:r w:rsidRPr="00D81F60">
        <w:rPr>
          <w:rFonts w:ascii="Simplified Arabic" w:hAnsi="Simplified Arabic" w:cs="Simplified Arabic"/>
          <w:sz w:val="24"/>
          <w:szCs w:val="24"/>
        </w:rPr>
        <w:t xml:space="preserve">) </w:t>
      </w:r>
      <w:r w:rsidRPr="00D81F6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436954">
        <w:rPr>
          <w:rFonts w:ascii="Simplified Arabic" w:hAnsi="Simplified Arabic" w:cs="Simplified Arabic"/>
          <w:sz w:val="32"/>
          <w:szCs w:val="32"/>
          <w:rtl/>
        </w:rPr>
        <w:t>اطلع عليه في 26/03/2016</w:t>
      </w:r>
      <w:r w:rsidRPr="00D81F60">
        <w:rPr>
          <w:rFonts w:ascii="Simplified Arabic" w:hAnsi="Simplified Arabic" w:cs="Simplified Arabic"/>
          <w:sz w:val="24"/>
          <w:szCs w:val="24"/>
          <w:rtl/>
        </w:rPr>
        <w:t xml:space="preserve"> .</w:t>
      </w:r>
    </w:p>
    <w:p w:rsidR="0049756A" w:rsidRDefault="0049756A" w:rsidP="0049756A">
      <w:pPr>
        <w:bidi/>
        <w:rPr>
          <w:rFonts w:ascii="Simplified Arabic" w:hAnsi="Simplified Arabic" w:cs="Simplified Arabic"/>
          <w:sz w:val="24"/>
          <w:szCs w:val="24"/>
          <w:rtl/>
          <w:lang w:bidi="ar-DZ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</w:t>
      </w:r>
      <w:r w:rsidRPr="00436954">
        <w:rPr>
          <w:rFonts w:ascii="Simplified Arabic" w:hAnsi="Simplified Arabic" w:cs="Simplified Arabic" w:hint="cs"/>
          <w:sz w:val="32"/>
          <w:szCs w:val="32"/>
          <w:rtl/>
          <w:lang w:bidi="ar-DZ"/>
        </w:rPr>
        <w:t>2/</w:t>
      </w:r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علي </w:t>
      </w:r>
      <w:proofErr w:type="spellStart"/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>عمار،</w:t>
      </w:r>
      <w:proofErr w:type="spellEnd"/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مفهوم القضاء </w:t>
      </w:r>
      <w:proofErr w:type="spellStart"/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>الإستعجالي</w:t>
      </w:r>
      <w:proofErr w:type="spellEnd"/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</w:t>
      </w:r>
      <w:r w:rsidRPr="0043695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القضايا </w:t>
      </w:r>
      <w:proofErr w:type="spellStart"/>
      <w:r w:rsidRPr="00436954">
        <w:rPr>
          <w:rFonts w:ascii="Simplified Arabic" w:hAnsi="Simplified Arabic" w:cs="Simplified Arabic"/>
          <w:sz w:val="32"/>
          <w:szCs w:val="32"/>
          <w:rtl/>
          <w:lang w:bidi="ar-DZ"/>
        </w:rPr>
        <w:t>الإست</w:t>
      </w:r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>عجالية،</w:t>
      </w:r>
      <w:proofErr w:type="spellEnd"/>
      <w:r w:rsidR="008B5096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موقع الدراسات الفقهية والقانونية و</w:t>
      </w:r>
      <w:r w:rsidRPr="00436954">
        <w:rPr>
          <w:rFonts w:ascii="Simplified Arabic" w:hAnsi="Simplified Arabic" w:cs="Simplified Arabic"/>
          <w:sz w:val="32"/>
          <w:szCs w:val="32"/>
          <w:rtl/>
          <w:lang w:bidi="ar-DZ"/>
        </w:rPr>
        <w:t>الاقتصادية، نشر بتاريخ الإثنين07أكتوبر 2013 ، 10:21</w:t>
      </w:r>
    </w:p>
    <w:p w:rsidR="0049756A" w:rsidRPr="00436954" w:rsidRDefault="0049756A" w:rsidP="0049756A">
      <w:pPr>
        <w:bidi/>
        <w:rPr>
          <w:rFonts w:ascii="Simplified Arabic" w:hAnsi="Simplified Arabic" w:cs="Simplified Arabic"/>
          <w:sz w:val="28"/>
          <w:szCs w:val="28"/>
        </w:rPr>
      </w:pPr>
      <w:r w:rsidRPr="00436954">
        <w:rPr>
          <w:rFonts w:asciiTheme="majorBidi" w:hAnsiTheme="majorBidi" w:cstheme="majorBidi"/>
          <w:sz w:val="28"/>
          <w:szCs w:val="28"/>
          <w:lang w:bidi="ar-DZ"/>
        </w:rPr>
        <w:t>-(WWW.dirassat.com / index .</w:t>
      </w:r>
      <w:proofErr w:type="spellStart"/>
      <w:r w:rsidRPr="00436954">
        <w:rPr>
          <w:rFonts w:asciiTheme="majorBidi" w:hAnsiTheme="majorBidi" w:cstheme="majorBidi"/>
          <w:sz w:val="28"/>
          <w:szCs w:val="28"/>
          <w:lang w:bidi="ar-DZ"/>
        </w:rPr>
        <w:t>php</w:t>
      </w:r>
      <w:proofErr w:type="spellEnd"/>
      <w:r w:rsidRPr="00436954">
        <w:rPr>
          <w:rFonts w:asciiTheme="majorBidi" w:hAnsiTheme="majorBidi" w:cstheme="majorBidi"/>
          <w:sz w:val="28"/>
          <w:szCs w:val="28"/>
          <w:lang w:bidi="ar-DZ"/>
        </w:rPr>
        <w:t xml:space="preserve"> /nouvelles –scientifiques)</w:t>
      </w:r>
    </w:p>
    <w:p w:rsidR="00116932" w:rsidRDefault="00116932"/>
    <w:sectPr w:rsidR="00116932" w:rsidSect="00327AB3">
      <w:headerReference w:type="default" r:id="rId7"/>
      <w:footerReference w:type="default" r:id="rId8"/>
      <w:pgSz w:w="11906" w:h="16838"/>
      <w:pgMar w:top="1134" w:right="1701" w:bottom="1134" w:left="851" w:header="709" w:footer="709" w:gutter="851"/>
      <w:pgNumType w:start="9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1B2" w:rsidRDefault="008851B2" w:rsidP="008851B2">
      <w:pPr>
        <w:spacing w:after="0" w:line="240" w:lineRule="auto"/>
      </w:pPr>
      <w:r>
        <w:separator/>
      </w:r>
    </w:p>
  </w:endnote>
  <w:endnote w:type="continuationSeparator" w:id="0">
    <w:p w:rsidR="008851B2" w:rsidRDefault="008851B2" w:rsidP="0088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1224"/>
      <w:docPartObj>
        <w:docPartGallery w:val="Page Numbers (Bottom of Page)"/>
        <w:docPartUnique/>
      </w:docPartObj>
    </w:sdtPr>
    <w:sdtContent>
      <w:p w:rsidR="00AD6D41" w:rsidRDefault="002B708E">
        <w:pPr>
          <w:pStyle w:val="Pieddepage"/>
          <w:jc w:val="center"/>
        </w:pPr>
        <w:fldSimple w:instr=" PAGE   \* MERGEFORMAT ">
          <w:r w:rsidR="00327AB3">
            <w:rPr>
              <w:noProof/>
            </w:rPr>
            <w:t>106</w:t>
          </w:r>
        </w:fldSimple>
      </w:p>
    </w:sdtContent>
  </w:sdt>
  <w:p w:rsidR="00AD6D41" w:rsidRDefault="00AD6D4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1B2" w:rsidRDefault="008851B2" w:rsidP="008851B2">
      <w:pPr>
        <w:spacing w:after="0" w:line="240" w:lineRule="auto"/>
      </w:pPr>
      <w:r>
        <w:separator/>
      </w:r>
    </w:p>
  </w:footnote>
  <w:footnote w:type="continuationSeparator" w:id="0">
    <w:p w:rsidR="008851B2" w:rsidRDefault="008851B2" w:rsidP="0088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re"/>
      <w:id w:val="77738743"/>
      <w:placeholder>
        <w:docPart w:val="2AE0802E459B430BB449BBA3752B414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851B2" w:rsidRPr="008851B2" w:rsidRDefault="008851B2" w:rsidP="008851B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proofErr w:type="gramStart"/>
        <w:r w:rsidRPr="008851B2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>قائمة</w:t>
        </w:r>
        <w:proofErr w:type="gramEnd"/>
        <w:r w:rsidRPr="008851B2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 xml:space="preserve"> المصادر والمراجع: الاستعجالات في مادة شؤون الأسرة</w:t>
        </w:r>
      </w:p>
    </w:sdtContent>
  </w:sdt>
  <w:p w:rsidR="008851B2" w:rsidRDefault="008851B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56A"/>
    <w:rsid w:val="0001079F"/>
    <w:rsid w:val="00040923"/>
    <w:rsid w:val="00116932"/>
    <w:rsid w:val="00165625"/>
    <w:rsid w:val="002622E7"/>
    <w:rsid w:val="002B708E"/>
    <w:rsid w:val="002C2BEF"/>
    <w:rsid w:val="00327AB3"/>
    <w:rsid w:val="004420BC"/>
    <w:rsid w:val="0049756A"/>
    <w:rsid w:val="008851B2"/>
    <w:rsid w:val="008B5096"/>
    <w:rsid w:val="00A56402"/>
    <w:rsid w:val="00AD6D41"/>
    <w:rsid w:val="00C442E6"/>
    <w:rsid w:val="00CF1894"/>
    <w:rsid w:val="00DA1FE8"/>
    <w:rsid w:val="00F4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9756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85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51B2"/>
  </w:style>
  <w:style w:type="paragraph" w:styleId="Pieddepage">
    <w:name w:val="footer"/>
    <w:basedOn w:val="Normal"/>
    <w:link w:val="PieddepageCar"/>
    <w:uiPriority w:val="99"/>
    <w:unhideWhenUsed/>
    <w:rsid w:val="00885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51B2"/>
  </w:style>
  <w:style w:type="paragraph" w:styleId="Textedebulles">
    <w:name w:val="Balloon Text"/>
    <w:basedOn w:val="Normal"/>
    <w:link w:val="TextedebullesCar"/>
    <w:uiPriority w:val="99"/>
    <w:semiHidden/>
    <w:unhideWhenUsed/>
    <w:rsid w:val="00885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51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jelfa.info/vb/showthread.p5p?t=50882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AE0802E459B430BB449BBA3752B41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19857A-C5AC-4CB4-8D53-B7DD1A0157E8}"/>
      </w:docPartPr>
      <w:docPartBody>
        <w:p w:rsidR="001246D6" w:rsidRDefault="00E62E38" w:rsidP="00E62E38">
          <w:pPr>
            <w:pStyle w:val="2AE0802E459B430BB449BBA3752B414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62E38"/>
    <w:rsid w:val="001246D6"/>
    <w:rsid w:val="008D7A49"/>
    <w:rsid w:val="00B1270E"/>
    <w:rsid w:val="00E6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6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AE0802E459B430BB449BBA3752B414E">
    <w:name w:val="2AE0802E459B430BB449BBA3752B414E"/>
    <w:rsid w:val="00E62E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1145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قائمة المصادر والمراجع: الاستعجالات في مادة شؤون الأسرة</vt:lpstr>
    </vt:vector>
  </TitlesOfParts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والمراجع: الاستعجالات في مادة شؤون الأسرة</dc:title>
  <dc:creator>Orange</dc:creator>
  <cp:lastModifiedBy>Orange</cp:lastModifiedBy>
  <cp:revision>12</cp:revision>
  <dcterms:created xsi:type="dcterms:W3CDTF">2016-04-25T14:10:00Z</dcterms:created>
  <dcterms:modified xsi:type="dcterms:W3CDTF">2016-06-17T23:58:00Z</dcterms:modified>
</cp:coreProperties>
</file>